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DC" w:rsidRDefault="00C8257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Памятка </w:t>
      </w:r>
    </w:p>
    <w:p w:rsidR="00770FDC" w:rsidRDefault="00C8257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</w:t>
      </w:r>
      <w:r w:rsidR="0036161C">
        <w:rPr>
          <w:rFonts w:ascii="Times New Roman" w:eastAsia="Times New Roman" w:hAnsi="Times New Roman" w:cs="Times New Roman"/>
          <w:b/>
          <w:sz w:val="28"/>
        </w:rPr>
        <w:t xml:space="preserve"> исполнени</w:t>
      </w:r>
      <w:r>
        <w:rPr>
          <w:rFonts w:ascii="Times New Roman" w:eastAsia="Times New Roman" w:hAnsi="Times New Roman" w:cs="Times New Roman"/>
          <w:b/>
          <w:sz w:val="28"/>
        </w:rPr>
        <w:t>ю</w:t>
      </w:r>
      <w:r w:rsidR="0036161C">
        <w:rPr>
          <w:rFonts w:ascii="Times New Roman" w:eastAsia="Times New Roman" w:hAnsi="Times New Roman" w:cs="Times New Roman"/>
          <w:b/>
          <w:sz w:val="28"/>
        </w:rPr>
        <w:t xml:space="preserve"> судебных актов по обращению взыск</w:t>
      </w:r>
      <w:r w:rsidR="00770FDC">
        <w:rPr>
          <w:rFonts w:ascii="Times New Roman" w:eastAsia="Times New Roman" w:hAnsi="Times New Roman" w:cs="Times New Roman"/>
          <w:b/>
          <w:sz w:val="28"/>
        </w:rPr>
        <w:t>ания на средства бюджета Городского округа Подольск по обязательствам</w:t>
      </w:r>
    </w:p>
    <w:p w:rsidR="00331D62" w:rsidRDefault="00770FD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муниципальных казенных учреждений</w:t>
      </w:r>
      <w:r w:rsidR="0036161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70FDC" w:rsidRDefault="00770FD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70FDC" w:rsidRDefault="0036161C" w:rsidP="00770FD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Исполнение судебных актов, предусматривающих обращение взыскание на средства федерального бюджета, бюджета субъекта Российской Федерации, местного бюджета по обязательствам казенного учреждения.</w:t>
      </w:r>
      <w:r w:rsidR="00770FDC">
        <w:rPr>
          <w:rFonts w:ascii="Times New Roman" w:eastAsia="Times New Roman" w:hAnsi="Times New Roman" w:cs="Times New Roman"/>
          <w:b/>
          <w:sz w:val="28"/>
        </w:rPr>
        <w:tab/>
      </w:r>
      <w:r w:rsidR="00770FDC">
        <w:rPr>
          <w:rFonts w:ascii="Times New Roman" w:eastAsia="Times New Roman" w:hAnsi="Times New Roman" w:cs="Times New Roman"/>
          <w:sz w:val="28"/>
        </w:rPr>
        <w:t>1.1</w:t>
      </w:r>
      <w:r w:rsidR="00770FDC">
        <w:rPr>
          <w:rFonts w:ascii="Times New Roman" w:eastAsia="Times New Roman" w:hAnsi="Times New Roman" w:cs="Times New Roman"/>
          <w:sz w:val="28"/>
        </w:rPr>
        <w:t xml:space="preserve">. Исполнительные документы, предусматривающие </w:t>
      </w:r>
      <w:r w:rsidR="00770FDC">
        <w:rPr>
          <w:rFonts w:ascii="Times New Roman" w:eastAsia="Times New Roman" w:hAnsi="Times New Roman" w:cs="Times New Roman"/>
          <w:sz w:val="28"/>
        </w:rPr>
        <w:t xml:space="preserve">обращение взыскания на средства </w:t>
      </w:r>
      <w:r w:rsidR="00770FDC">
        <w:rPr>
          <w:rFonts w:ascii="Times New Roman" w:eastAsia="Times New Roman" w:hAnsi="Times New Roman" w:cs="Times New Roman"/>
          <w:sz w:val="28"/>
        </w:rPr>
        <w:t>муниципальных казенных учреждений</w:t>
      </w:r>
      <w:r w:rsidR="00770FDC">
        <w:rPr>
          <w:rFonts w:ascii="Times New Roman" w:eastAsia="Times New Roman" w:hAnsi="Times New Roman" w:cs="Times New Roman"/>
          <w:sz w:val="28"/>
        </w:rPr>
        <w:t xml:space="preserve"> Городского округа Подольск</w:t>
      </w:r>
      <w:r w:rsidR="00770FDC">
        <w:rPr>
          <w:rFonts w:ascii="Times New Roman" w:eastAsia="Times New Roman" w:hAnsi="Times New Roman" w:cs="Times New Roman"/>
          <w:sz w:val="28"/>
        </w:rPr>
        <w:t>, направляются для исполнения судом по просьбе взыскателя или самим взыскателем</w:t>
      </w:r>
      <w:r w:rsidR="00770FDC">
        <w:rPr>
          <w:rFonts w:ascii="Times New Roman" w:eastAsia="Times New Roman" w:hAnsi="Times New Roman" w:cs="Times New Roman"/>
          <w:sz w:val="28"/>
        </w:rPr>
        <w:t xml:space="preserve"> в</w:t>
      </w:r>
      <w:r w:rsidR="00770FDC">
        <w:rPr>
          <w:rFonts w:ascii="Times New Roman" w:eastAsia="Times New Roman" w:hAnsi="Times New Roman" w:cs="Times New Roman"/>
          <w:sz w:val="28"/>
        </w:rPr>
        <w:t xml:space="preserve"> финансовый орган муниципального образования</w:t>
      </w:r>
      <w:r w:rsidR="00770FDC">
        <w:rPr>
          <w:rFonts w:ascii="Times New Roman" w:eastAsia="Times New Roman" w:hAnsi="Times New Roman" w:cs="Times New Roman"/>
          <w:sz w:val="28"/>
        </w:rPr>
        <w:t xml:space="preserve"> (Комитет по финансам и налоговой политике Администрации Городского округа Подольск).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770FDC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гл</w:t>
      </w:r>
      <w:r w:rsidR="00770FDC">
        <w:rPr>
          <w:rFonts w:ascii="Times New Roman" w:eastAsia="Times New Roman" w:hAnsi="Times New Roman" w:cs="Times New Roman"/>
          <w:sz w:val="28"/>
        </w:rPr>
        <w:t>авой 24.1 Бюджетного кодекса РФ</w:t>
      </w:r>
      <w:r>
        <w:rPr>
          <w:rFonts w:ascii="Times New Roman" w:eastAsia="Times New Roman" w:hAnsi="Times New Roman" w:cs="Times New Roman"/>
          <w:sz w:val="28"/>
        </w:rPr>
        <w:t xml:space="preserve"> исполнение судебных актов по обращению взыскания на средства бюджетов бюджетной системы Российской Федерации производится в соответствии с Бюджетным кодексом РФ на основании исполнительных документов (исполнительный лист, судебный приказ) с указанием сумм, подлежащих взысканию в валюте Российской Федерации, а также в соответствии с установленными законодательством Российской Федерации требованиями, предъявляемыми к исполнительным документам, срокам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предъявления исполнительных документов, перерыву срока предъявления исполнительных документов, восстановлению пропущенного срока предъявления исполнительных документов.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 </w:t>
      </w:r>
      <w:r>
        <w:rPr>
          <w:rFonts w:ascii="Times New Roman" w:eastAsia="Times New Roman" w:hAnsi="Times New Roman" w:cs="Times New Roman"/>
          <w:b/>
          <w:sz w:val="28"/>
        </w:rPr>
        <w:t>исполнительному документу</w:t>
      </w:r>
      <w:r>
        <w:rPr>
          <w:rFonts w:ascii="Times New Roman" w:eastAsia="Times New Roman" w:hAnsi="Times New Roman" w:cs="Times New Roman"/>
          <w:sz w:val="28"/>
        </w:rPr>
        <w:t xml:space="preserve"> (за исключением судебного приказа), направляемому для исполнения судом по просьбе взыскателя или самим взыскателем, </w:t>
      </w:r>
      <w:r w:rsidRPr="00770FDC">
        <w:rPr>
          <w:rFonts w:ascii="Times New Roman" w:eastAsia="Times New Roman" w:hAnsi="Times New Roman" w:cs="Times New Roman"/>
          <w:b/>
          <w:sz w:val="28"/>
        </w:rPr>
        <w:t>должны быть приложены копия судебного акта,</w:t>
      </w:r>
      <w:r w:rsidR="00770FDC" w:rsidRPr="00770FDC">
        <w:rPr>
          <w:rFonts w:ascii="Times New Roman" w:eastAsia="Times New Roman" w:hAnsi="Times New Roman" w:cs="Times New Roman"/>
          <w:b/>
          <w:sz w:val="28"/>
        </w:rPr>
        <w:t xml:space="preserve"> на основании которого он выдан</w:t>
      </w:r>
      <w:r w:rsidR="00770FDC">
        <w:rPr>
          <w:rFonts w:ascii="Times New Roman" w:eastAsia="Times New Roman" w:hAnsi="Times New Roman" w:cs="Times New Roman"/>
          <w:b/>
          <w:i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а также </w:t>
      </w:r>
      <w:r>
        <w:rPr>
          <w:rFonts w:ascii="Times New Roman" w:eastAsia="Times New Roman" w:hAnsi="Times New Roman" w:cs="Times New Roman"/>
          <w:b/>
          <w:sz w:val="28"/>
        </w:rPr>
        <w:t>заявление взыскателя с указанием реквизитов банковского счета взыскателя</w:t>
      </w:r>
      <w:r>
        <w:rPr>
          <w:rFonts w:ascii="Times New Roman" w:eastAsia="Times New Roman" w:hAnsi="Times New Roman" w:cs="Times New Roman"/>
          <w:sz w:val="28"/>
        </w:rPr>
        <w:t xml:space="preserve"> (реквизитов банковского счета взыскателя при предъявлении исполнительного документа в порядке, установленном </w:t>
      </w:r>
      <w:hyperlink r:id="rId5">
        <w:r w:rsidRPr="00770FDC">
          <w:rPr>
            <w:rFonts w:ascii="Times New Roman" w:eastAsia="Times New Roman" w:hAnsi="Times New Roman" w:cs="Times New Roman"/>
            <w:sz w:val="28"/>
          </w:rPr>
          <w:t>статьей 242.2</w:t>
        </w:r>
      </w:hyperlink>
      <w:r w:rsidR="00770FDC">
        <w:rPr>
          <w:rFonts w:ascii="Times New Roman" w:eastAsia="Times New Roman" w:hAnsi="Times New Roman" w:cs="Times New Roman"/>
          <w:sz w:val="28"/>
        </w:rPr>
        <w:t xml:space="preserve"> Бюджетного кодекса РФ</w:t>
      </w:r>
      <w:r>
        <w:rPr>
          <w:rFonts w:ascii="Times New Roman" w:eastAsia="Times New Roman" w:hAnsi="Times New Roman" w:cs="Times New Roman"/>
          <w:sz w:val="28"/>
        </w:rPr>
        <w:t>), на который должны быть перечислены средства</w:t>
      </w:r>
      <w:proofErr w:type="gramEnd"/>
      <w:r>
        <w:rPr>
          <w:rFonts w:ascii="Times New Roman" w:eastAsia="Times New Roman" w:hAnsi="Times New Roman" w:cs="Times New Roman"/>
          <w:sz w:val="28"/>
        </w:rPr>
        <w:t>, подлежащие взысканию.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Заявление подписывается взыскателем либо его представителем с приложением доверенности или нотариально удостоверенной копии доверенности</w:t>
      </w:r>
      <w:r>
        <w:rPr>
          <w:rFonts w:ascii="Times New Roman" w:eastAsia="Times New Roman" w:hAnsi="Times New Roman" w:cs="Times New Roman"/>
          <w:sz w:val="28"/>
        </w:rPr>
        <w:t xml:space="preserve"> или иного документа, удостоверяющего полномочия представителя.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Дубликат исполнительного листа направляется на исполнение вместе с копией определения суда о его выдаче.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Исполнительный документ,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срок, направляется на исполнение судом независимо от просьбы взыскателя. К такому исполнительному документу должна быть приложена копия судебного акта, на основании которого он выдан.</w:t>
      </w:r>
    </w:p>
    <w:p w:rsidR="00331D62" w:rsidRDefault="00331D6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331D62" w:rsidRDefault="0033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II. Основания для возврата взыскателю исполнительных документов</w:t>
      </w:r>
      <w:r>
        <w:rPr>
          <w:rFonts w:ascii="Times New Roman" w:eastAsia="Times New Roman" w:hAnsi="Times New Roman" w:cs="Times New Roman"/>
          <w:b/>
          <w:sz w:val="28"/>
        </w:rPr>
        <w:br/>
        <w:t>в отношении казенных учреждений.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Основаниями для возврата исполнительных документов в отношении казенных учреждений в соответствии с Бюджетным кодексом РФ являются: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2.1.1. Непредставление какого-либо документа, указанного в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пункте 2</w:t>
        </w:r>
      </w:hyperlink>
      <w:r>
        <w:rPr>
          <w:rFonts w:ascii="Times New Roman" w:eastAsia="Times New Roman" w:hAnsi="Times New Roman" w:cs="Times New Roman"/>
          <w:sz w:val="28"/>
        </w:rPr>
        <w:t xml:space="preserve"> статьи 242.1 Бюджетного кодекса РФ, а именно: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оригинала исполнительного листа (судебного приказа);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копии судебного акта, на основании которого выдан исполнительный лист;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заявления взыскателя с указание реквизитов банковского счета взыскателя;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оригинала доверенности или нотариально удостоверенной копии доверенности или иного документа, удостоверяющего полномочия представителя.</w:t>
      </w:r>
    </w:p>
    <w:p w:rsidR="00331D62" w:rsidRPr="00770FDC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2.1.2. </w:t>
      </w:r>
      <w:proofErr w:type="gramStart"/>
      <w:r>
        <w:rPr>
          <w:rFonts w:ascii="Times New Roman" w:eastAsia="Times New Roman" w:hAnsi="Times New Roman" w:cs="Times New Roman"/>
          <w:sz w:val="28"/>
        </w:rPr>
        <w:t>Несоответ</w:t>
      </w:r>
      <w:r w:rsidR="00770FDC">
        <w:rPr>
          <w:rFonts w:ascii="Times New Roman" w:eastAsia="Times New Roman" w:hAnsi="Times New Roman" w:cs="Times New Roman"/>
          <w:sz w:val="28"/>
        </w:rPr>
        <w:t>ствие  вышеуказанных документов</w:t>
      </w:r>
      <w:r>
        <w:rPr>
          <w:rFonts w:ascii="Times New Roman" w:eastAsia="Times New Roman" w:hAnsi="Times New Roman" w:cs="Times New Roman"/>
          <w:sz w:val="28"/>
        </w:rPr>
        <w:t xml:space="preserve">  требованиям, установленным Гражданским </w:t>
      </w:r>
      <w:r w:rsidRPr="00770FDC">
        <w:rPr>
          <w:rFonts w:ascii="Times New Roman" w:eastAsia="Times New Roman" w:hAnsi="Times New Roman" w:cs="Times New Roman"/>
          <w:sz w:val="28"/>
        </w:rPr>
        <w:t xml:space="preserve">процессуальным </w:t>
      </w:r>
      <w:hyperlink r:id="rId7">
        <w:r w:rsidRPr="00770FDC">
          <w:rPr>
            <w:rFonts w:ascii="Times New Roman" w:eastAsia="Times New Roman" w:hAnsi="Times New Roman" w:cs="Times New Roman"/>
            <w:sz w:val="28"/>
          </w:rPr>
          <w:t>кодексом</w:t>
        </w:r>
      </w:hyperlink>
      <w:r w:rsidRPr="00770FDC">
        <w:rPr>
          <w:rFonts w:ascii="Times New Roman" w:eastAsia="Times New Roman" w:hAnsi="Times New Roman" w:cs="Times New Roman"/>
          <w:sz w:val="28"/>
        </w:rPr>
        <w:t xml:space="preserve"> Российской Федерации, Арбитражным процессуальным </w:t>
      </w:r>
      <w:hyperlink r:id="rId8">
        <w:r w:rsidRPr="00770FDC">
          <w:rPr>
            <w:rFonts w:ascii="Times New Roman" w:eastAsia="Times New Roman" w:hAnsi="Times New Roman" w:cs="Times New Roman"/>
            <w:sz w:val="28"/>
          </w:rPr>
          <w:t>кодексом</w:t>
        </w:r>
      </w:hyperlink>
      <w:r w:rsidRPr="00770FDC">
        <w:rPr>
          <w:rFonts w:ascii="Times New Roman" w:eastAsia="Times New Roman" w:hAnsi="Times New Roman" w:cs="Times New Roman"/>
          <w:sz w:val="28"/>
        </w:rPr>
        <w:t xml:space="preserve"> Российской Федерации</w:t>
      </w:r>
      <w:r w:rsidRPr="00770FDC">
        <w:rPr>
          <w:rFonts w:ascii="Times New Roman" w:eastAsia="Times New Roman" w:hAnsi="Times New Roman" w:cs="Times New Roman"/>
          <w:sz w:val="28"/>
        </w:rPr>
        <w:br/>
        <w:t>и законодательством Российской Федерации об исполнительном производстве.</w:t>
      </w:r>
      <w:proofErr w:type="gramEnd"/>
    </w:p>
    <w:p w:rsidR="00331D62" w:rsidRPr="00770FDC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 w:rsidRPr="00770FDC">
        <w:rPr>
          <w:rFonts w:ascii="Times New Roman" w:eastAsia="Times New Roman" w:hAnsi="Times New Roman" w:cs="Times New Roman"/>
          <w:sz w:val="28"/>
        </w:rPr>
        <w:t xml:space="preserve">2.1.3. Предоставление документов, указанных в </w:t>
      </w:r>
      <w:hyperlink r:id="rId9">
        <w:r w:rsidRPr="00770FDC">
          <w:rPr>
            <w:rFonts w:ascii="Times New Roman" w:eastAsia="Times New Roman" w:hAnsi="Times New Roman" w:cs="Times New Roman"/>
            <w:sz w:val="28"/>
          </w:rPr>
          <w:t>пунктах 1</w:t>
        </w:r>
      </w:hyperlink>
      <w:r w:rsidRPr="00770FDC">
        <w:rPr>
          <w:rFonts w:ascii="Times New Roman" w:eastAsia="Times New Roman" w:hAnsi="Times New Roman" w:cs="Times New Roman"/>
          <w:sz w:val="28"/>
        </w:rPr>
        <w:t xml:space="preserve"> и </w:t>
      </w:r>
      <w:hyperlink r:id="rId10">
        <w:r w:rsidRPr="00770FDC">
          <w:rPr>
            <w:rFonts w:ascii="Times New Roman" w:eastAsia="Times New Roman" w:hAnsi="Times New Roman" w:cs="Times New Roman"/>
            <w:sz w:val="28"/>
          </w:rPr>
          <w:t>2</w:t>
        </w:r>
      </w:hyperlink>
      <w:r w:rsidRPr="00770FDC">
        <w:rPr>
          <w:rFonts w:ascii="Times New Roman" w:eastAsia="Times New Roman" w:hAnsi="Times New Roman" w:cs="Times New Roman"/>
          <w:sz w:val="28"/>
        </w:rPr>
        <w:t xml:space="preserve"> статьи 242.1 Бюджетного кодекса РФ, в орган, в котором не открыт лицевой счет должника.</w:t>
      </w:r>
    </w:p>
    <w:p w:rsidR="00331D62" w:rsidRPr="00770FDC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 w:rsidRPr="00770FDC">
        <w:rPr>
          <w:rFonts w:ascii="Times New Roman" w:eastAsia="Times New Roman" w:hAnsi="Times New Roman" w:cs="Times New Roman"/>
          <w:sz w:val="28"/>
        </w:rPr>
        <w:t xml:space="preserve">2.1.4. Нарушение установленного </w:t>
      </w:r>
      <w:hyperlink r:id="rId11">
        <w:r w:rsidRPr="00770FDC">
          <w:rPr>
            <w:rFonts w:ascii="Times New Roman" w:eastAsia="Times New Roman" w:hAnsi="Times New Roman" w:cs="Times New Roman"/>
            <w:sz w:val="28"/>
          </w:rPr>
          <w:t>законодательством</w:t>
        </w:r>
      </w:hyperlink>
      <w:r w:rsidRPr="00770FDC">
        <w:rPr>
          <w:rFonts w:ascii="Times New Roman" w:eastAsia="Times New Roman" w:hAnsi="Times New Roman" w:cs="Times New Roman"/>
          <w:sz w:val="28"/>
        </w:rPr>
        <w:t xml:space="preserve"> Российской Федерации срока предъявления исполнительного документа к исполнению.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2.1.5. Представление взыскателем заявления об отзыве исполнительного документа.</w:t>
      </w:r>
    </w:p>
    <w:p w:rsidR="00331D62" w:rsidRDefault="00331D6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Основания для возврата в суд исполнительных документов</w:t>
      </w:r>
      <w:r>
        <w:rPr>
          <w:rFonts w:ascii="Times New Roman" w:eastAsia="Times New Roman" w:hAnsi="Times New Roman" w:cs="Times New Roman"/>
          <w:b/>
          <w:sz w:val="28"/>
        </w:rPr>
        <w:br/>
        <w:t>в отношении казенных учреждений.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Основаниями для возврата в суд исполнительных документов, поступивших на исполнение, являются: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3.1.1. Представление судом заявления (либо судебного акта) об отзыве исполнительного документа.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3.1.2. Представление должником, либо взыскателем, либо судом документа, отменяющего судебный акт, подлежащий исполнению.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3.1.3. Невозможность осуществить возврат документов, поступивших</w:t>
      </w:r>
      <w:r>
        <w:rPr>
          <w:rFonts w:ascii="Times New Roman" w:eastAsia="Times New Roman" w:hAnsi="Times New Roman" w:cs="Times New Roman"/>
          <w:sz w:val="28"/>
        </w:rPr>
        <w:br/>
        <w:t>на исполнение, взыскателю.</w:t>
      </w:r>
    </w:p>
    <w:p w:rsidR="00B564FB" w:rsidRDefault="00B564FB" w:rsidP="00B564FB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564FB" w:rsidRDefault="00B564FB" w:rsidP="00B564FB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IV</w:t>
      </w:r>
      <w:r w:rsidRPr="00B564FB"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Основания для возврата</w:t>
      </w:r>
      <w:r>
        <w:rPr>
          <w:rFonts w:ascii="Times New Roman" w:eastAsia="Times New Roman" w:hAnsi="Times New Roman" w:cs="Times New Roman"/>
          <w:b/>
          <w:sz w:val="28"/>
        </w:rPr>
        <w:t xml:space="preserve"> взыскателю или</w:t>
      </w:r>
      <w:r>
        <w:rPr>
          <w:rFonts w:ascii="Times New Roman" w:eastAsia="Times New Roman" w:hAnsi="Times New Roman" w:cs="Times New Roman"/>
          <w:b/>
          <w:sz w:val="28"/>
        </w:rPr>
        <w:t xml:space="preserve"> в суд исполнительных документов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 отношении казенных учреждений.</w:t>
      </w:r>
    </w:p>
    <w:p w:rsidR="00331D62" w:rsidRDefault="00B564FB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Основаниями для возврата взыскателю или в суд документов, поступивших на исполнение, являются н</w:t>
      </w:r>
      <w:r w:rsidR="0036161C">
        <w:rPr>
          <w:rFonts w:ascii="Times New Roman" w:eastAsia="Times New Roman" w:hAnsi="Times New Roman" w:cs="Times New Roman"/>
          <w:sz w:val="28"/>
        </w:rPr>
        <w:t>евозможность перечисления денежных средств по реквизитам банковского счета, указанного взыскател</w:t>
      </w:r>
      <w:r>
        <w:rPr>
          <w:rFonts w:ascii="Times New Roman" w:eastAsia="Times New Roman" w:hAnsi="Times New Roman" w:cs="Times New Roman"/>
          <w:sz w:val="28"/>
        </w:rPr>
        <w:t>ем или</w:t>
      </w:r>
      <w:r w:rsidR="0036161C">
        <w:rPr>
          <w:rFonts w:ascii="Times New Roman" w:eastAsia="Times New Roman" w:hAnsi="Times New Roman" w:cs="Times New Roman"/>
          <w:sz w:val="28"/>
        </w:rPr>
        <w:t xml:space="preserve"> судом</w:t>
      </w:r>
      <w:r>
        <w:rPr>
          <w:rFonts w:ascii="Times New Roman" w:eastAsia="Times New Roman" w:hAnsi="Times New Roman" w:cs="Times New Roman"/>
          <w:sz w:val="28"/>
        </w:rPr>
        <w:t xml:space="preserve"> либо указанным судом </w:t>
      </w:r>
      <w:r w:rsidR="0036161C">
        <w:rPr>
          <w:rFonts w:ascii="Times New Roman" w:eastAsia="Times New Roman" w:hAnsi="Times New Roman" w:cs="Times New Roman"/>
          <w:sz w:val="28"/>
        </w:rPr>
        <w:t>в исполн</w:t>
      </w:r>
      <w:r>
        <w:rPr>
          <w:rFonts w:ascii="Times New Roman" w:eastAsia="Times New Roman" w:hAnsi="Times New Roman" w:cs="Times New Roman"/>
          <w:sz w:val="28"/>
        </w:rPr>
        <w:t xml:space="preserve">ительном документе, и </w:t>
      </w:r>
      <w:proofErr w:type="spellStart"/>
      <w:r>
        <w:rPr>
          <w:rFonts w:ascii="Times New Roman" w:eastAsia="Times New Roman" w:hAnsi="Times New Roman" w:cs="Times New Roman"/>
          <w:sz w:val="28"/>
        </w:rPr>
        <w:t>непоступление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уточненных реквизитов банковского счета</w:t>
      </w:r>
      <w:r w:rsidR="0036161C">
        <w:rPr>
          <w:rFonts w:ascii="Times New Roman" w:eastAsia="Times New Roman" w:hAnsi="Times New Roman" w:cs="Times New Roman"/>
          <w:sz w:val="28"/>
        </w:rPr>
        <w:t xml:space="preserve"> в течение 30 дней со дня направления взыскателю или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6161C">
        <w:rPr>
          <w:rFonts w:ascii="Times New Roman" w:eastAsia="Times New Roman" w:hAnsi="Times New Roman" w:cs="Times New Roman"/>
          <w:sz w:val="28"/>
        </w:rPr>
        <w:t>в суд уведомления об уточнении реквизитов банковского счета взыскателя</w:t>
      </w:r>
      <w:r w:rsidR="0036161C">
        <w:rPr>
          <w:rFonts w:ascii="Times New Roman" w:eastAsia="Times New Roman" w:hAnsi="Times New Roman" w:cs="Times New Roman"/>
          <w:i/>
          <w:sz w:val="28"/>
        </w:rPr>
        <w:t>.</w:t>
      </w:r>
      <w:proofErr w:type="gramEnd"/>
    </w:p>
    <w:p w:rsidR="00331D62" w:rsidRPr="00CC3EDA" w:rsidRDefault="0033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3EDA" w:rsidRDefault="00CC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2243" w:rsidRDefault="00C1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1D62" w:rsidRDefault="00361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lastRenderedPageBreak/>
        <w:t>Требования, предъявляемые к исполнительным документам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(в соответствии с Федеральным законом № 229-ФЗ от 02.10.2007 </w:t>
      </w:r>
      <w:r>
        <w:rPr>
          <w:rFonts w:ascii="Times New Roman" w:eastAsia="Times New Roman" w:hAnsi="Times New Roman" w:cs="Times New Roman"/>
          <w:sz w:val="24"/>
        </w:rPr>
        <w:br/>
        <w:t>«Об исполнительном производстве»)</w:t>
      </w:r>
    </w:p>
    <w:p w:rsidR="00331D62" w:rsidRDefault="00331D6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исполнительном документе</w:t>
      </w:r>
      <w:r>
        <w:rPr>
          <w:rFonts w:ascii="Times New Roman" w:eastAsia="Times New Roman" w:hAnsi="Times New Roman" w:cs="Times New Roman"/>
          <w:sz w:val="28"/>
        </w:rPr>
        <w:t xml:space="preserve">, за исключением постановления судебного пристава-исполнителя, судебного приказа, исполнительной надписи нотариуса и нотариально удостоверенного соглашения об уплате алиментов, </w:t>
      </w:r>
      <w:r>
        <w:rPr>
          <w:rFonts w:ascii="Times New Roman" w:eastAsia="Times New Roman" w:hAnsi="Times New Roman" w:cs="Times New Roman"/>
          <w:b/>
          <w:sz w:val="28"/>
        </w:rPr>
        <w:t>должны быть указаны: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наименование и адрес суда или другого органа, выдавшего исполнительный документ, фамилия и инициалы должностного лица;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наименование дела или материалов, на основании которых выдан исполнительный документ, и их номера;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дата принятия судебного акта, акта другого органа или должностного лица;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дата вступления в законную силу судебного акта, акта другого органа или должностного лица либо указание на немедленное исполнение;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сведения о должнике и взыскателе: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граждан</w:t>
      </w:r>
      <w:r>
        <w:rPr>
          <w:rFonts w:ascii="Times New Roman" w:eastAsia="Times New Roman" w:hAnsi="Times New Roman" w:cs="Times New Roman"/>
          <w:sz w:val="28"/>
        </w:rPr>
        <w:t xml:space="preserve"> - фамилия, имя, отчество, место жительства или место пребывания, а для должника также - дата и место рождения, место работы (если оно известно) и для должника, являющегося индивидуальным предпринимателем, также - дата и место его государственной регистрации в качестве индивидуального предпринимателя, идентификационный номер налогоплательщика;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организаций</w:t>
      </w:r>
      <w:r>
        <w:rPr>
          <w:rFonts w:ascii="Times New Roman" w:eastAsia="Times New Roman" w:hAnsi="Times New Roman" w:cs="Times New Roman"/>
          <w:sz w:val="28"/>
        </w:rPr>
        <w:t xml:space="preserve"> - наименование, место нахождения, фактический адрес (если он известен), дата государственной регистрации в качестве юридического лица, идентификационный номер налогоплательщика;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Российской Федерации, субъекта Российской Федерации или муниципального образования</w:t>
      </w:r>
      <w:r>
        <w:rPr>
          <w:rFonts w:ascii="Times New Roman" w:eastAsia="Times New Roman" w:hAnsi="Times New Roman" w:cs="Times New Roman"/>
          <w:sz w:val="28"/>
        </w:rPr>
        <w:t xml:space="preserve"> - наименование и адрес органа, уполномоченного от их имени осуществлять права и исполнять обязанности в исполнительном производстве;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резолютивная часть судебного акта, акта другого органа или должностного лица, содержащая требование о возложении на должника обязанности по передаче взыскателю денежных средств и иного имущества либо совершению в пользу взыскателя определенных действий или воздержанию от совершения определенных действий;</w:t>
      </w:r>
    </w:p>
    <w:p w:rsidR="00331D62" w:rsidRDefault="0036161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дата выдачи исполнительного документа.</w:t>
      </w:r>
    </w:p>
    <w:p w:rsidR="00331D62" w:rsidRDefault="0033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1D62" w:rsidRDefault="0036161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Информация и телефоны специалистов по вопросам исполнения исполнительных документов</w:t>
      </w:r>
    </w:p>
    <w:p w:rsidR="00331D62" w:rsidRDefault="00331D6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2243" w:rsidRDefault="00527038" w:rsidP="00843E45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43E45">
        <w:rPr>
          <w:rFonts w:ascii="Times New Roman" w:hAnsi="Times New Roman"/>
          <w:sz w:val="28"/>
        </w:rPr>
        <w:t xml:space="preserve">Исполнительные документы Вы можете направить в Комитет по финансам и налоговой политике Администрации Городского округа Подольск почтой по адресу: 142110, Московская область, г. Подольск, ул. Кирова, д. 5, либо нарочно по вышеуказанному адресу.  </w:t>
      </w:r>
    </w:p>
    <w:p w:rsidR="00843E45" w:rsidRDefault="00843E45" w:rsidP="00843E45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Время приема документов: понедельник–четверг с 9.00 – 18.00, пятница с 9.00 –17.00, обед </w:t>
      </w:r>
      <w:r w:rsidR="00B564FB"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 xml:space="preserve">13.00 – 14.00. </w:t>
      </w:r>
    </w:p>
    <w:p w:rsidR="00C12243" w:rsidRDefault="00843E45" w:rsidP="00843E45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возникновении дополнительных вопросов, связанных с порядком предоставления на исполнение в Комитет по финансам и налоговой политике Администрации Городского округ</w:t>
      </w:r>
      <w:r w:rsidR="00C12243">
        <w:rPr>
          <w:rFonts w:ascii="Times New Roman" w:hAnsi="Times New Roman"/>
          <w:sz w:val="28"/>
        </w:rPr>
        <w:t>а Подольск исполнительных документов,</w:t>
      </w:r>
      <w:r>
        <w:rPr>
          <w:rFonts w:ascii="Times New Roman" w:hAnsi="Times New Roman"/>
          <w:sz w:val="28"/>
        </w:rPr>
        <w:t xml:space="preserve"> и в целях уточнения полученной информ</w:t>
      </w:r>
      <w:r w:rsidR="00C12243">
        <w:rPr>
          <w:rFonts w:ascii="Times New Roman" w:hAnsi="Times New Roman"/>
          <w:sz w:val="28"/>
        </w:rPr>
        <w:t>ации, можно обратиться по телефонам</w:t>
      </w:r>
      <w:r>
        <w:rPr>
          <w:rFonts w:ascii="Times New Roman" w:hAnsi="Times New Roman"/>
          <w:sz w:val="28"/>
        </w:rPr>
        <w:t xml:space="preserve">: </w:t>
      </w:r>
    </w:p>
    <w:p w:rsidR="00843E45" w:rsidRDefault="00843E45" w:rsidP="00843E4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+7 (496) 754-33-41,  +7 (496) 754-45-21.</w:t>
      </w:r>
    </w:p>
    <w:p w:rsidR="00331D62" w:rsidRDefault="00331D62" w:rsidP="00843E4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</w:p>
    <w:sectPr w:rsidR="00331D62" w:rsidSect="008C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62"/>
    <w:rsid w:val="0019318D"/>
    <w:rsid w:val="00237712"/>
    <w:rsid w:val="00331D62"/>
    <w:rsid w:val="0036161C"/>
    <w:rsid w:val="00503D2D"/>
    <w:rsid w:val="00517FD8"/>
    <w:rsid w:val="00527038"/>
    <w:rsid w:val="00770FDC"/>
    <w:rsid w:val="00843E45"/>
    <w:rsid w:val="008B65FC"/>
    <w:rsid w:val="008C0B77"/>
    <w:rsid w:val="008D6415"/>
    <w:rsid w:val="00A04A7D"/>
    <w:rsid w:val="00AA2F3B"/>
    <w:rsid w:val="00AC584C"/>
    <w:rsid w:val="00B564FB"/>
    <w:rsid w:val="00B92680"/>
    <w:rsid w:val="00BB45B2"/>
    <w:rsid w:val="00BD134E"/>
    <w:rsid w:val="00C12243"/>
    <w:rsid w:val="00C82573"/>
    <w:rsid w:val="00CC3EDA"/>
    <w:rsid w:val="00D64053"/>
    <w:rsid w:val="00DE5DD0"/>
    <w:rsid w:val="00E0459B"/>
    <w:rsid w:val="00EC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1227A78D47F9E144B56F59ADFA42AE62739B0E1EB031D693575FCA656D650A30C3273D34D4AF8DIEP2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1227A78D47F9E144B56F59ADFA42AE62709B0917BC31D693575FCA65I6PD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1227A78D47F9E144B56F59ADFA42AE62709B071FB631D693575FCA656D650A30C3273D34D4AC87IEP3K" TargetMode="External"/><Relationship Id="rId11" Type="http://schemas.openxmlformats.org/officeDocument/2006/relationships/hyperlink" Target="consultantplus://offline/ref=011227A78D47F9E144B56F59ADFA42AE6273990F1BB131D693575FCA656D650A30C3273D34D6AF8CIEPEK" TargetMode="External"/><Relationship Id="rId5" Type="http://schemas.openxmlformats.org/officeDocument/2006/relationships/hyperlink" Target="consultantplus://offline/ref=F337A3D7D59DFDA8DCE18F57DFE8D090F90E52CCFCC7757C5657A697B0F58A4C6E373CD83CD3ABFCu9wAG" TargetMode="External"/><Relationship Id="rId10" Type="http://schemas.openxmlformats.org/officeDocument/2006/relationships/hyperlink" Target="consultantplus://offline/ref=011227A78D47F9E144B56F59ADFA42AE62709B071FB631D693575FCA656D650A30C3273D34D4AC87IEP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1227A78D47F9E144B56F59ADFA42AE62709B071FB631D693575FCA656D650A30C3273D34D4AC87IEP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Смоленская Ольга Александровна</dc:creator>
  <dc:description>exif_MSED_8681952ccdf52af079be76ac4979be0f6d4640312102bebc663160798260e07e</dc:description>
  <cp:lastModifiedBy>Драгомирова</cp:lastModifiedBy>
  <cp:revision>5</cp:revision>
  <dcterms:created xsi:type="dcterms:W3CDTF">2019-08-01T16:16:00Z</dcterms:created>
  <dcterms:modified xsi:type="dcterms:W3CDTF">2019-08-02T11:43:00Z</dcterms:modified>
</cp:coreProperties>
</file>